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78BB" w14:textId="426116C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F364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F3646" w:rsidRPr="003F364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55A600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7228198" w14:textId="0C478B9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E420F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01D2A60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936F23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BF61161" w14:textId="0C3D8E1E" w:rsidR="007F4679" w:rsidRPr="00B92C7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92C7E">
        <w:rPr>
          <w:rFonts w:asciiTheme="minorHAnsi" w:hAnsiTheme="minorHAnsi" w:cs="Arial"/>
          <w:b/>
          <w:iCs/>
          <w:lang w:val="en-ZA"/>
        </w:rPr>
        <w:t>(SENTINEL FINCO (RF) LIMITED –</w:t>
      </w:r>
      <w:r w:rsidR="00B92C7E">
        <w:rPr>
          <w:rFonts w:asciiTheme="minorHAnsi" w:hAnsiTheme="minorHAnsi" w:cs="Arial"/>
          <w:b/>
          <w:iCs/>
          <w:lang w:val="en-ZA"/>
        </w:rPr>
        <w:t xml:space="preserve"> </w:t>
      </w:r>
      <w:r w:rsidRPr="00B92C7E">
        <w:rPr>
          <w:rFonts w:asciiTheme="minorHAnsi" w:hAnsiTheme="minorHAnsi" w:cs="Arial"/>
          <w:b/>
          <w:iCs/>
          <w:lang w:val="en-ZA"/>
        </w:rPr>
        <w:t>“STF001”)</w:t>
      </w:r>
    </w:p>
    <w:p w14:paraId="4A057CF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F97C5F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C91852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5AE9B90" w14:textId="7C2F60C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SENTINEL FINCO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692AE1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42D8CD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280B77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F0B6C9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452537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STF001</w:t>
      </w:r>
    </w:p>
    <w:p w14:paraId="65580DC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7E15BBE5" w14:textId="242F6EE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2D64544" w14:textId="402FA43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F364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F3646">
        <w:rPr>
          <w:rFonts w:asciiTheme="minorHAnsi" w:hAnsiTheme="minorHAnsi" w:cs="Arial"/>
          <w:b/>
          <w:highlight w:val="yellow"/>
          <w:lang w:val="en-ZA"/>
        </w:rPr>
        <w:tab/>
      </w:r>
      <w:r w:rsidR="003F3646" w:rsidRPr="003F3646">
        <w:rPr>
          <w:rFonts w:asciiTheme="minorHAnsi" w:hAnsiTheme="minorHAnsi" w:cs="Arial"/>
          <w:bCs/>
          <w:highlight w:val="yellow"/>
          <w:lang w:val="en-ZA"/>
        </w:rPr>
        <w:t>9.25</w:t>
      </w:r>
      <w:r w:rsidRPr="003F3646">
        <w:rPr>
          <w:rFonts w:asciiTheme="minorHAnsi" w:hAnsiTheme="minorHAnsi" w:cs="Arial"/>
          <w:bCs/>
          <w:highlight w:val="yellow"/>
          <w:lang w:val="en-ZA"/>
        </w:rPr>
        <w:t>% (</w:t>
      </w:r>
      <w:r w:rsidRPr="003F3646">
        <w:rPr>
          <w:rFonts w:asciiTheme="minorHAnsi" w:hAnsiTheme="minorHAnsi" w:cs="Arial"/>
          <w:highlight w:val="yellow"/>
          <w:lang w:val="en-ZA"/>
        </w:rPr>
        <w:t xml:space="preserve">Prime Lending Rate as at 01 </w:t>
      </w:r>
      <w:r w:rsidR="00B92C7E" w:rsidRPr="003F3646">
        <w:rPr>
          <w:rFonts w:asciiTheme="minorHAnsi" w:hAnsiTheme="minorHAnsi" w:cs="Arial"/>
          <w:highlight w:val="yellow"/>
          <w:lang w:val="en-ZA"/>
        </w:rPr>
        <w:t>Mar 2022</w:t>
      </w:r>
      <w:r w:rsidRPr="003F3646">
        <w:rPr>
          <w:rFonts w:asciiTheme="minorHAnsi" w:hAnsiTheme="minorHAnsi" w:cs="Arial"/>
          <w:highlight w:val="yellow"/>
          <w:lang w:val="en-ZA"/>
        </w:rPr>
        <w:t xml:space="preserve"> of </w:t>
      </w:r>
      <w:r w:rsidR="003F3646" w:rsidRPr="003F3646">
        <w:rPr>
          <w:rFonts w:asciiTheme="minorHAnsi" w:hAnsiTheme="minorHAnsi" w:cs="Arial"/>
          <w:highlight w:val="yellow"/>
          <w:lang w:val="en-ZA"/>
        </w:rPr>
        <w:t>7.5</w:t>
      </w:r>
      <w:r w:rsidRPr="003F364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92C7E" w:rsidRPr="003F3646">
        <w:rPr>
          <w:rFonts w:asciiTheme="minorHAnsi" w:hAnsiTheme="minorHAnsi" w:cs="Arial"/>
          <w:highlight w:val="yellow"/>
          <w:lang w:val="en-ZA"/>
        </w:rPr>
        <w:t>175</w:t>
      </w:r>
      <w:r w:rsidRPr="003F3646">
        <w:rPr>
          <w:rFonts w:asciiTheme="minorHAnsi" w:hAnsiTheme="minorHAnsi" w:cs="Arial"/>
          <w:highlight w:val="yellow"/>
          <w:lang w:val="en-ZA"/>
        </w:rPr>
        <w:t>bps)</w:t>
      </w:r>
    </w:p>
    <w:p w14:paraId="112C0BF6" w14:textId="3430FF1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92C7E">
        <w:rPr>
          <w:rFonts w:asciiTheme="minorHAnsi" w:hAnsiTheme="minorHAnsi" w:cs="Arial"/>
          <w:lang w:val="en-ZA"/>
        </w:rPr>
        <w:t>Floating</w:t>
      </w:r>
    </w:p>
    <w:p w14:paraId="61D390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C4AC2C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March 2032</w:t>
      </w:r>
    </w:p>
    <w:p w14:paraId="2B1E3324" w14:textId="2F2107C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92C7E">
        <w:rPr>
          <w:rFonts w:asciiTheme="minorHAnsi" w:hAnsiTheme="minorHAnsi" w:cs="Arial"/>
          <w:b/>
          <w:lang w:val="en-ZA"/>
        </w:rPr>
        <w:t xml:space="preserve"> Day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22 May, 22 August, 21 November</w:t>
      </w:r>
    </w:p>
    <w:p w14:paraId="409CBB6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March, 1 June, 1 September, 1 December</w:t>
      </w:r>
    </w:p>
    <w:p w14:paraId="57CF2C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February, 21 May, 21 August, 20 November</w:t>
      </w:r>
    </w:p>
    <w:p w14:paraId="41DD88B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 2022</w:t>
      </w:r>
    </w:p>
    <w:p w14:paraId="6AD1D4C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EDDA8E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March 2022</w:t>
      </w:r>
    </w:p>
    <w:p w14:paraId="68A52CB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June 2022</w:t>
      </w:r>
    </w:p>
    <w:p w14:paraId="0213C75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March 2027</w:t>
      </w:r>
    </w:p>
    <w:p w14:paraId="4BD329B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ZAG000184052</w:t>
      </w:r>
    </w:p>
    <w:p w14:paraId="7EF4853B" w14:textId="0B908A8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2E420F" w:rsidRPr="002E420F">
        <w:rPr>
          <w:rFonts w:asciiTheme="minorHAnsi" w:hAnsiTheme="minorHAnsi" w:cs="Arial"/>
          <w:bCs/>
          <w:lang w:val="en-ZA"/>
        </w:rPr>
        <w:t>Uns</w:t>
      </w:r>
      <w:r w:rsidRPr="002E420F">
        <w:rPr>
          <w:rFonts w:asciiTheme="minorHAnsi" w:hAnsiTheme="minorHAnsi"/>
          <w:bCs/>
          <w:lang w:val="en-ZA"/>
        </w:rPr>
        <w:t>e</w:t>
      </w:r>
      <w:r>
        <w:rPr>
          <w:rFonts w:asciiTheme="minorHAnsi" w:hAnsiTheme="minorHAnsi"/>
          <w:lang w:val="en-ZA"/>
        </w:rPr>
        <w:t>cured Class A Notes</w:t>
      </w:r>
    </w:p>
    <w:p w14:paraId="0B18DDD1" w14:textId="77777777" w:rsidR="0010308C" w:rsidRDefault="00386EFA" w:rsidP="0010308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38BF3D3" w14:textId="5636B05E" w:rsidR="007F4679" w:rsidRDefault="00386EFA" w:rsidP="0010308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E7D7153" w14:textId="46AFAEB0" w:rsidR="0010308C" w:rsidRDefault="00B14BFE" w:rsidP="0010308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0308C" w:rsidRPr="00B65B3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https://clientportal.jse.co.za/Content/JSEPricingSupplementsItems/STF001%20PricingSupplement0103.pdf</w:t>
        </w:r>
      </w:hyperlink>
    </w:p>
    <w:p w14:paraId="33D58E0A" w14:textId="77777777" w:rsidR="0010308C" w:rsidRPr="00F64748" w:rsidRDefault="0010308C" w:rsidP="0010308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B15CD9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E7C7E22" w14:textId="21347D1E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5B0AC3B" w14:textId="77777777" w:rsidR="00B92C7E" w:rsidRPr="00F64748" w:rsidRDefault="00B92C7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4D5D002" w14:textId="0AB27B43" w:rsidR="00B92C7E" w:rsidRPr="00DC3F1B" w:rsidRDefault="00B92C7E" w:rsidP="00B92C7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Shamila Govender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Absa </w:t>
      </w:r>
      <w:r>
        <w:rPr>
          <w:rFonts w:asciiTheme="minorHAnsi" w:hAnsiTheme="minorHAnsi" w:cs="Arial"/>
          <w:lang w:val="en-ZA"/>
        </w:rPr>
        <w:t xml:space="preserve">CIB </w:t>
      </w:r>
      <w:r w:rsidRPr="00DC3F1B">
        <w:rPr>
          <w:rFonts w:asciiTheme="minorHAnsi" w:hAnsiTheme="minorHAnsi" w:cs="Arial"/>
          <w:lang w:val="en-ZA"/>
        </w:rPr>
        <w:t>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ab/>
      </w:r>
    </w:p>
    <w:p w14:paraId="782BD3C9" w14:textId="6E094823" w:rsidR="00B92C7E" w:rsidRPr="004C5A8C" w:rsidRDefault="00B92C7E" w:rsidP="00B92C7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14:paraId="79FF7FEF" w14:textId="54A2BE99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6F0F" w14:textId="77777777" w:rsidR="00465BD2" w:rsidRDefault="00465BD2">
      <w:r>
        <w:separator/>
      </w:r>
    </w:p>
  </w:endnote>
  <w:endnote w:type="continuationSeparator" w:id="0">
    <w:p w14:paraId="5643A1E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87E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3B277A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0A48B3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37CD4F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F16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B130BAC" w14:textId="77777777">
      <w:tc>
        <w:tcPr>
          <w:tcW w:w="1335" w:type="dxa"/>
        </w:tcPr>
        <w:p w14:paraId="43BAEF8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583281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3A4E5D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8128F6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4B3AF5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E710" w14:textId="77777777" w:rsidR="00465BD2" w:rsidRDefault="00465BD2">
      <w:r>
        <w:separator/>
      </w:r>
    </w:p>
  </w:footnote>
  <w:footnote w:type="continuationSeparator" w:id="0">
    <w:p w14:paraId="7559820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0B0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58C846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C24D" w14:textId="77777777" w:rsidR="001D1A44" w:rsidRDefault="00B14B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7A2A58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98909C8" w14:textId="77777777" w:rsidR="001D1A44" w:rsidRDefault="001D1A44" w:rsidP="00EF6146">
                <w:pPr>
                  <w:jc w:val="right"/>
                </w:pPr>
              </w:p>
              <w:p w14:paraId="49492F2C" w14:textId="77777777" w:rsidR="001D1A44" w:rsidRDefault="001D1A44" w:rsidP="00EF6146">
                <w:pPr>
                  <w:jc w:val="right"/>
                </w:pPr>
              </w:p>
              <w:p w14:paraId="17A38BF2" w14:textId="77777777" w:rsidR="001D1A44" w:rsidRDefault="001D1A44" w:rsidP="00EF6146">
                <w:pPr>
                  <w:jc w:val="right"/>
                </w:pPr>
              </w:p>
              <w:p w14:paraId="783C7809" w14:textId="77777777" w:rsidR="001D1A44" w:rsidRDefault="001D1A44" w:rsidP="00EF6146">
                <w:pPr>
                  <w:jc w:val="right"/>
                </w:pPr>
              </w:p>
              <w:p w14:paraId="42D5E928" w14:textId="77777777" w:rsidR="001D1A44" w:rsidRDefault="001D1A44" w:rsidP="00EF6146">
                <w:pPr>
                  <w:jc w:val="right"/>
                </w:pPr>
              </w:p>
              <w:p w14:paraId="235E6EFC" w14:textId="77777777" w:rsidR="001D1A44" w:rsidRDefault="001D1A44" w:rsidP="00EF6146">
                <w:pPr>
                  <w:jc w:val="right"/>
                </w:pPr>
              </w:p>
              <w:p w14:paraId="78D4900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908BF9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DA5B47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D45913" wp14:editId="446A12F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FAB3B4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12AE0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E562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F617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FBC6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0C2A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B5088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F1F9007" w14:textId="77777777">
      <w:trPr>
        <w:trHeight w:hRule="exact" w:val="2342"/>
        <w:jc w:val="right"/>
      </w:trPr>
      <w:tc>
        <w:tcPr>
          <w:tcW w:w="9752" w:type="dxa"/>
        </w:tcPr>
        <w:p w14:paraId="2015606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8E5431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4CC95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FA13" w14:textId="77777777" w:rsidR="001D1A44" w:rsidRDefault="00B14B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B41FA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001A911" w14:textId="77777777" w:rsidR="001D1A44" w:rsidRDefault="001D1A44" w:rsidP="00BD2E91">
                <w:pPr>
                  <w:jc w:val="right"/>
                </w:pPr>
              </w:p>
              <w:p w14:paraId="0ABFED7C" w14:textId="77777777" w:rsidR="001D1A44" w:rsidRDefault="001D1A44" w:rsidP="00BD2E91">
                <w:pPr>
                  <w:jc w:val="right"/>
                </w:pPr>
              </w:p>
              <w:p w14:paraId="00066EB7" w14:textId="77777777" w:rsidR="001D1A44" w:rsidRDefault="001D1A44" w:rsidP="00BD2E91">
                <w:pPr>
                  <w:jc w:val="right"/>
                </w:pPr>
              </w:p>
              <w:p w14:paraId="11D20C98" w14:textId="77777777" w:rsidR="001D1A44" w:rsidRDefault="001D1A44" w:rsidP="00BD2E91">
                <w:pPr>
                  <w:jc w:val="right"/>
                </w:pPr>
              </w:p>
              <w:p w14:paraId="4239D9D8" w14:textId="77777777" w:rsidR="001D1A44" w:rsidRDefault="001D1A44" w:rsidP="00BD2E91">
                <w:pPr>
                  <w:jc w:val="right"/>
                </w:pPr>
              </w:p>
              <w:p w14:paraId="4067048F" w14:textId="77777777" w:rsidR="001D1A44" w:rsidRDefault="001D1A44" w:rsidP="00BD2E91">
                <w:pPr>
                  <w:jc w:val="right"/>
                </w:pPr>
              </w:p>
              <w:p w14:paraId="4B26C87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A1407F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9E4D03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467024C" wp14:editId="6ECFF2A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D83A8C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A148D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7FCF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549D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2A4A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7DDF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EA6F2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7A34105" w14:textId="77777777">
      <w:trPr>
        <w:trHeight w:hRule="exact" w:val="2342"/>
        <w:jc w:val="right"/>
      </w:trPr>
      <w:tc>
        <w:tcPr>
          <w:tcW w:w="9752" w:type="dxa"/>
        </w:tcPr>
        <w:p w14:paraId="0CB6B0A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D02348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A7205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A2E2E32" wp14:editId="78AEEB6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8FE9D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20AC73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288F78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308C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420F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3646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4BFE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C7E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D004451"/>
  <w15:docId w15:val="{0298F0FD-C835-46D1-8199-559B1445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03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TF001%20PricingSupplement0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E6A27D-6C26-494B-94A9-BA87FBB20F57}"/>
</file>

<file path=customXml/itemProps3.xml><?xml version="1.0" encoding="utf-8"?>
<ds:datastoreItem xmlns:ds="http://schemas.openxmlformats.org/officeDocument/2006/customXml" ds:itemID="{2235C007-F2CB-4750-BA7C-60EF657387CC}"/>
</file>

<file path=customXml/itemProps4.xml><?xml version="1.0" encoding="utf-8"?>
<ds:datastoreItem xmlns:ds="http://schemas.openxmlformats.org/officeDocument/2006/customXml" ds:itemID="{49BF11FF-84ED-41AA-810D-C97A1D8935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2022-03-01T08:47:00Z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2022-02-24T11:29:40Z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5377cca0-1f5d-4e85-8150-95c3454d37ec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